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center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 xml:space="preserve"> Challenge D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 xml:space="preserve">partemental par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quipes G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 xml:space="preserve">rard Guibon 2025 de NC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singl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5/6.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center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0"/>
          <w:szCs w:val="2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center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none" w:color="ce181e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non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>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non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>è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non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>glement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center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none" w:color="ce181e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center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e28700"/>
          <w:spacing w:val="0"/>
          <w:kern w:val="2"/>
          <w:position w:val="0"/>
          <w:sz w:val="20"/>
          <w:szCs w:val="20"/>
          <w:u w:val="none" w:color="e287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E287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center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e28700"/>
          <w:spacing w:val="0"/>
          <w:kern w:val="2"/>
          <w:position w:val="0"/>
          <w:sz w:val="20"/>
          <w:szCs w:val="20"/>
          <w:u w:val="none" w:color="e287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E287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Pr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ambule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Commission Seniors arr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te pour chaque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preuve la liste des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qualifi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es et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tablit la composition des poules et/ou des tableaux et fait respecter les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glements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finis par le comit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directeur.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2"/>
        </w:numPr>
        <w:suppressAutoHyphens w:val="1"/>
        <w:bidi w:val="0"/>
        <w:spacing w:line="24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 xml:space="preserve">Liste des divisions   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 xml:space="preserve">        </w:t>
      </w:r>
      <w:r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0f9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F900"/>
            </w14:solidFill>
          </w14:textFill>
        </w:rPr>
        <w:t xml:space="preserve">  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Dames: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Division 1: 6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Division 2: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18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Division 3: 7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Messieurs: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Division 1: 6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Division 2: 24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Division 3: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17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Division 4: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17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Les divisions ont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  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tablies essentiellement en fonction  du poids des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inscrits en 2025.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composition des poules et le calendrier des rencontres seront publi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sur Ten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up.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2. Organisation g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n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rale et calendrier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commission Seniors est responsable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organisation du challenge.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commission des conflits sportifs de la Ligue des Hauts-de-France g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 toutes les demandes de contestations et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application des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glements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</w:p>
    <w:p>
      <w:pPr>
        <w:pStyle w:val="Corps A"/>
        <w:numPr>
          <w:ilvl w:val="0"/>
          <w:numId w:val="4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Une contestation peut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tre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mise par la commission organisatrice ou par un club participant</w:t>
      </w:r>
    </w:p>
    <w:p>
      <w:pPr>
        <w:pStyle w:val="Corps A"/>
        <w:numPr>
          <w:ilvl w:val="0"/>
          <w:numId w:val="4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Pour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valable, une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clamation doit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mentionn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 sur la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« 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fiche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observation ou de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cision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 »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avec indication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heure et sign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par les 2 capitaines (et/ou par le juge-arbitre)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la fin de la rencontre</w:t>
      </w:r>
    </w:p>
    <w:p>
      <w:pPr>
        <w:pStyle w:val="Corps A"/>
        <w:numPr>
          <w:ilvl w:val="0"/>
          <w:numId w:val="4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Toute remarque concernant la non-application du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glement doit parvenir dans les 10 jours au plus tard suivant la rencontre, au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sident de la Commission des conflits sportifs de la Ligue et au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sident de la Commission Seniors du Comit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 nombre de mont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 et de descentes sera ajust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lors de la constitution du challenge par la commission Seniors, en privil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giant le maintien dans la division consid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e. Le premier de chaque poule monte dans la division sup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rieure.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derni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 division Dames est limit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30/4, et la derni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 division Messieurs est limit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30/1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u w:val="none" w:color="0000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Calendrier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:                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ind w:left="960" w:hanging="960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433ff"/>
          <w:sz w:val="20"/>
          <w:szCs w:val="20"/>
          <w:u w:color="0000ff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    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-</w:t>
      </w:r>
      <w:r>
        <w:rPr>
          <w:rStyle w:val="Aucun"/>
          <w:rFonts w:ascii="Times New Roman" w:hAnsi="Times New Roman" w:hint="default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  </w:t>
      </w:r>
      <w:r>
        <w:rPr>
          <w:rStyle w:val="Aucun"/>
          <w:rFonts w:ascii="Comic Sans MS" w:hAnsi="Comic Sans MS"/>
          <w:outline w:val="0"/>
          <w:color w:val="0433ff"/>
          <w:sz w:val="20"/>
          <w:szCs w:val="20"/>
          <w:u w:color="0000ff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DAMES</w:t>
      </w:r>
      <w:r>
        <w:rPr>
          <w:rStyle w:val="Aucun"/>
          <w:rFonts w:ascii="Comic Sans MS" w:hAnsi="Comic Sans MS" w:hint="default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  <w:r>
        <w:rPr>
          <w:rStyle w:val="Aucun"/>
          <w:rFonts w:ascii="Comic Sans MS" w:hAnsi="Comic Sans MS" w:hint="default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13 et 27 octobre, 10 et 24 novembre, 08 d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cembre.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ind w:left="960" w:hanging="960"/>
        <w:rPr>
          <w:rStyle w:val="Aucun"/>
          <w:rFonts w:ascii="Comic Sans MS" w:cs="Comic Sans MS" w:hAnsi="Comic Sans MS" w:eastAsia="Comic Sans MS"/>
          <w:b w:val="1"/>
          <w:bCs w:val="1"/>
          <w:outline w:val="0"/>
          <w:color w:val="0433ff"/>
          <w:sz w:val="20"/>
          <w:szCs w:val="20"/>
          <w:u w:color="0433ff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    -   </w:t>
      </w:r>
      <w:r>
        <w:rPr>
          <w:rStyle w:val="Aucun"/>
          <w:rFonts w:ascii="Comic Sans MS" w:hAnsi="Comic Sans MS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MESSIEURS</w:t>
      </w:r>
      <w:r>
        <w:rPr>
          <w:rStyle w:val="Aucun"/>
          <w:rFonts w:ascii="Comic Sans MS" w:hAnsi="Comic Sans MS" w:hint="default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 </w:t>
      </w:r>
      <w:r>
        <w:rPr>
          <w:rStyle w:val="Aucun"/>
          <w:rFonts w:ascii="Comic Sans MS" w:hAnsi="Comic Sans MS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  <w:r>
        <w:rPr>
          <w:rStyle w:val="Aucun"/>
          <w:rFonts w:ascii="Comic Sans MS" w:hAnsi="Comic Sans MS" w:hint="default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06 et 20 octobre, 03 et 17 novembre,01 d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cembre.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ind w:left="960" w:hanging="960"/>
        <w:rPr>
          <w:rStyle w:val="Aucun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0"/>
          <w:szCs w:val="20"/>
          <w:u w:color="0433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  - </w:t>
      </w:r>
      <w:r>
        <w:rPr>
          <w:rStyle w:val="Aucun"/>
          <w:rFonts w:ascii="Comic Sans MS" w:hAnsi="Comic Sans MS"/>
          <w:sz w:val="22"/>
          <w:szCs w:val="22"/>
          <w:u w:color="0000ff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Comic Sans MS" w:hAnsi="Comic Sans MS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INTERPOULES</w:t>
      </w:r>
      <w:r>
        <w:rPr>
          <w:rStyle w:val="Aucun"/>
          <w:rFonts w:ascii="Comic Sans MS" w:hAnsi="Comic Sans MS" w:hint="default"/>
          <w:outline w:val="0"/>
          <w:color w:val="0433ff"/>
          <w:sz w:val="20"/>
          <w:szCs w:val="20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sz w:val="22"/>
          <w:szCs w:val="22"/>
          <w:u w:color="0000ff"/>
          <w:rtl w:val="0"/>
          <w:lang w:val="fr-FR"/>
          <w14:textOutline w14:w="12700" w14:cap="flat">
            <w14:noFill/>
            <w14:miter w14:lim="400000"/>
          </w14:textOutline>
        </w:rPr>
        <w:t>:</w:t>
      </w:r>
      <w:r>
        <w:rPr>
          <w:rStyle w:val="Aucun"/>
          <w:rFonts w:ascii="Comic Sans MS" w:hAnsi="Comic Sans MS" w:hint="default"/>
          <w:sz w:val="22"/>
          <w:szCs w:val="22"/>
          <w:u w:color="0000ff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2"/>
          <w:szCs w:val="22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15 d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0433ff"/>
          <w:sz w:val="22"/>
          <w:szCs w:val="22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sz w:val="22"/>
          <w:szCs w:val="22"/>
          <w:u w:color="0000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cembre et 05 janvier 2025.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 xml:space="preserve">3. Engagement des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a) Inscription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09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inscription des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se fait via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application ADOC. La date limite de saisie des joueurs est le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08 septembre 2024.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Le droit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engagement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gler par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quipe est de 42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€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Au del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de cette date, il ne sera possible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ajouter que des joueurs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un classement 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gal ou inf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rieur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la liste communiqu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e.     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  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0f900"/>
          <w:spacing w:val="0"/>
          <w:kern w:val="2"/>
          <w:position w:val="0"/>
          <w:sz w:val="20"/>
          <w:szCs w:val="20"/>
          <w:u w:val="none" w:color="002060"/>
          <w:shd w:val="clear" w:color="auto" w:fill="fe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F900"/>
            </w14:solidFill>
          </w14:textFill>
        </w:rPr>
        <w:t xml:space="preserve">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b) Composition des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single" w:color="ce181e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singl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>Ce Challenge est ouvert aux joueuses et joueurs de Non Class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singl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singl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 xml:space="preserve">s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singl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e181e"/>
          <w:spacing w:val="0"/>
          <w:kern w:val="2"/>
          <w:position w:val="0"/>
          <w:sz w:val="20"/>
          <w:szCs w:val="20"/>
          <w:u w:val="single" w:color="ce181e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E181E"/>
            </w14:solidFill>
          </w14:textFill>
        </w:rPr>
        <w:t>5/6.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4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Chaque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quipe est compos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 de joueurs titulaires:</w:t>
      </w:r>
    </w:p>
    <w:p>
      <w:pPr>
        <w:pStyle w:val="Corps A"/>
        <w:numPr>
          <w:ilvl w:val="0"/>
          <w:numId w:val="6"/>
        </w:numPr>
        <w:suppressAutoHyphens w:val="1"/>
        <w:bidi w:val="0"/>
        <w:spacing w:after="140" w:line="24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4 pour les Messieurs avec au maximum 2 joueurs 2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è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me 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rie de classement maximum 5/6.</w:t>
      </w:r>
    </w:p>
    <w:p>
      <w:pPr>
        <w:pStyle w:val="Corps A"/>
        <w:numPr>
          <w:ilvl w:val="0"/>
          <w:numId w:val="6"/>
        </w:numPr>
        <w:suppressAutoHyphens w:val="1"/>
        <w:bidi w:val="0"/>
        <w:spacing w:after="140" w:line="240" w:lineRule="atLeast"/>
        <w:ind w:right="0"/>
        <w:jc w:val="both"/>
        <w:rPr>
          <w:sz w:val="20"/>
          <w:szCs w:val="20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2 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sz w:val="20"/>
          <w:szCs w:val="20"/>
          <w:u w:val="single"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minimum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pour les Dames (les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quipes dames peuvent donc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ê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tre compos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es de 2, 3 ou 4 joueuses) avec au maximum 1 joueuse 2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è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me 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rie de classement maximum 5/6.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40" w:line="240" w:lineRule="atLeast"/>
        <w:jc w:val="both"/>
        <w:rPr>
          <w:rStyle w:val="Aucun"/>
          <w:outline w:val="0"/>
          <w:color w:val="0433ff"/>
          <w:kern w:val="2"/>
          <w:sz w:val="20"/>
          <w:szCs w:val="20"/>
          <w:u w:color="0433ff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respectant la hi</w:t>
      </w:r>
      <w:r>
        <w:rPr>
          <w:rStyle w:val="Aucun"/>
          <w:rFonts w:ascii="Comic Sans MS" w:hAnsi="Comic Sans MS" w:hint="default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rarchie de classement pour l</w:t>
      </w:r>
      <w:r>
        <w:rPr>
          <w:rStyle w:val="Aucun"/>
          <w:rFonts w:ascii="Comic Sans MS" w:hAnsi="Comic Sans MS" w:hint="default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1 du club (les 2 ou 4 joueurs les mieux class</w:t>
      </w:r>
      <w:r>
        <w:rPr>
          <w:rStyle w:val="Aucun"/>
          <w:rFonts w:ascii="Comic Sans MS" w:hAnsi="Comic Sans MS" w:hint="default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du club ne peuvent jouer qu</w:t>
      </w:r>
      <w:r>
        <w:rPr>
          <w:rStyle w:val="Aucun"/>
          <w:rFonts w:ascii="Comic Sans MS" w:hAnsi="Comic Sans MS" w:hint="default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en </w:t>
      </w:r>
      <w:r>
        <w:rPr>
          <w:rStyle w:val="Aucun"/>
          <w:rFonts w:ascii="Comic Sans MS" w:hAnsi="Comic Sans MS" w:hint="default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1)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4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outline w:val="0"/>
          <w:color w:val="0433ff"/>
          <w:kern w:val="2"/>
          <w:sz w:val="20"/>
          <w:szCs w:val="20"/>
          <w:u w:color="17365d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Le classement pris en compte pour la saisie des joueurs dans ADOC est le classement en cours 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la date de saisie de la fiche 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0433ff"/>
          <w:kern w:val="2"/>
          <w:sz w:val="20"/>
          <w:szCs w:val="20"/>
          <w:u w:color="17365d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40"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Un ou plusieurs rempla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ç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ants peuvent int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grer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quipe,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condition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avoir un classement inf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rieur ou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gal aux joueurs de la liste.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40"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Tout joueur participant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2 rencontres dans une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sup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rieure perd le droit de jouer dans toute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inf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17365d"/>
          <w:shd w:val="clear" w:color="auto" w:fill="ffffff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rieure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c) Entente de clubs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Si un club a un nombre de licenci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s insuffisant pour constituer une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quipe, il pourra effectuer une demande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entente de club avec un club voisin. Toute demande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entente doit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tre soumise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accord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alable de la commission Seniors. Les ententes de club sont possibles dans les derni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res divisions masculines et 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minines du challenge.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ff26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ff26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ff26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4. Format des rencontres.  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ff26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single" w:color="ff26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single" w:color="ff26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==&gt; MESSIEURS: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u w:val="none" w:color="ff26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Dans toutes les  divisions, les rencontres se jouent en 2 simples et 1 double avec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ee220c"/>
          <w:spacing w:val="0"/>
          <w:kern w:val="2"/>
          <w:position w:val="0"/>
          <w:sz w:val="20"/>
          <w:szCs w:val="20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>4 JOUEURS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ee220c"/>
          <w:spacing w:val="0"/>
          <w:kern w:val="2"/>
          <w:position w:val="0"/>
          <w:sz w:val="20"/>
          <w:szCs w:val="20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EE220C"/>
            </w14:solidFill>
          </w14:textFill>
        </w:rPr>
        <w:t xml:space="preserve">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dans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ordre suivant: S2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–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S1 / D1. Les joueurs de simple ne peuvent jouer le double.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Toutes les parties de simple et double sont jou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es au format 1: 3 sets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6 jeux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2"/>
          <w:szCs w:val="22"/>
          <w:u w:val="singl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==&gt;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2"/>
          <w:szCs w:val="22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DAMES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2"/>
          <w:szCs w:val="22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Dans toutes les  divisions, les rencontres se jouent en 2 simples et 1 double avec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2 JOUEUSES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singl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MINIMUM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dans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ordre suivant: S2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–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S1 / D1.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Les simples dames se jouent au format 1: 3 sets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6 jeux.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Le double dames est jou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au format 4: 2 sets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6 jeux ; pt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cisif ; 3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me set = SJD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10 points.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Chaque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quipe marque 1 point par partie de simple et 2 points pour la partie de double gagn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5. 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è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gle de qualification des joueurs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a) Le statut NvEQ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Le nombre de joueurs ayant le statut Nouvellement Equipes (NvEQ) par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quipe, est limit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lors des rencontres :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1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joueur NvEQ lorsque la rencontre comprend 3 parties de simple ou moins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b) D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lai de qualification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Le joueur pourra participer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l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preuve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la condition que sa licence soit enregistr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 et valid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17365d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 par le club au plus tard la veille de chaque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529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c) Participation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Joueur non UE : un seul joueur hors Union Europ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enne ou pays assimil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est autoris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par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et par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Un joueur ayant le statut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« 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ND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 »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(Non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termin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) ne peut pas prendre part aux rencontres. Il doit effectuer une demande de reclassement aupr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de la commission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gionale de classement.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Un joueur ayant le statut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« 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non Equipe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 »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est pas autoris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disputer des rencontres par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 aucun cas, un joueur ne pourra disputer 2 rencontres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interclubs dans 2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diff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rentes, sur le m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me week-end (ou week-end + jour 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cons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cutif), y compris lorsque ces 2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auraient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û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jouer le m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me week-end et 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une rencontre a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avanc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529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  <w:t>6.  La rencontre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</w:p>
    <w:p>
      <w:pPr>
        <w:pStyle w:val="Corps A"/>
        <w:numPr>
          <w:ilvl w:val="0"/>
          <w:numId w:val="10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Horaire des rencontres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Dames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09H00  (ou 14H00 si rencontre Senior Plus Messieurs), </w:t>
      </w:r>
      <w:bookmarkStart w:name="_DdeLink__136_430476592" w:id="0"/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possibilit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de jouer le samedi apr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midi avec accord des 2 capitaines.</w:t>
      </w:r>
      <w:bookmarkEnd w:id="0"/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Messieurs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09H00 (ou 14H00 si rencontre Senior Plus Dames), possibilit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de jouer le samedi apr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midi avec accord des 2 capitaines.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un commun accord, les rencontres peuvent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avanc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es. Le club visit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 informera la commission ou le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sident de la commission Seniors.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seule raison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 report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une rencontre doit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impossibilit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de jouer pour cause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intemp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ries, et avec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accord du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sident de la commission Seniors. En cas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intemp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ries av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Lorsque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visiteuse ne 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est pas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plac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e, la commission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cidera du report ou non de la rencontre et fixera la nouvelle date.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Lorsque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visiteuse 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est effectivement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plac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e, elle recevra pour la rencontre report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 club visit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doit obligatoirement contacter le club visiteur avant la date de la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428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1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Documents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senter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 w:line="240" w:lineRule="auto"/>
        <w:rPr>
          <w:rStyle w:val="Aucun"/>
          <w:rFonts w:ascii="Comic Sans MS" w:cs="Comic Sans MS" w:hAnsi="Comic Sans MS" w:eastAsia="Comic Sans MS"/>
          <w:b w:val="1"/>
          <w:bCs w:val="1"/>
          <w:outline w:val="0"/>
          <w:color w:val="0433ff"/>
          <w:sz w:val="20"/>
          <w:szCs w:val="20"/>
          <w:u w:color="002060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Les documents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senter au juge-arbitre et/ou au capitaine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adverse, sont 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   - 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attestation de licence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ann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 sportive en cours portant la mention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« 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comp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tition autoris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»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,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jour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date de la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   -     Une pi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identit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avec photographie, pour chacun des joueurs.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Les capitaines doivent obligatoirement 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changer avant la rencontre la fiche de composition de leurs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comprenant le nom et le classement des joueurs de simple, des joueurs susceptibles de participer aux doubles, ainsi que les noms du capitaine et du capitaine adjoint, licenci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s du club (ces fiches sont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conserver et seront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clam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 en cas de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saccord).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Les capitaines doivent obligatoirement remplir la feuille de match avant le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but des premi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res parties de la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ab/>
      </w:r>
    </w:p>
    <w:p>
      <w:pPr>
        <w:pStyle w:val="Corps A"/>
        <w:numPr>
          <w:ilvl w:val="0"/>
          <w:numId w:val="10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Terrains et balles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Les parties sont disput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 sur des courts couverts en hiver.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La mise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disposition de 1 terrain est obligatoire pour toutes les rencontres comportant 3 parties ou moins. En cas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intemp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ries, il est possible 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il 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y ait 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 court de repli.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 club visit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fournit au moins 3 balles neuves par partie.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428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0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Juge-arbitre/ Club d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accueil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Si la rencontre se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roule sans juge-arbitre, le club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accueil est responsable du bon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roulement de la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 juge-arbitre de qualification JAE1 est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conis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428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428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0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Classement des joueurs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ordre des joueurs au sein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quipe peut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voluer suite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publication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un classement mensuel.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est le classement des joueurs au jour de la rencontre qui est pris en compte.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428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0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 capitaine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Chaque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est repr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sent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 par un capitaine. Son nom doit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inscrit sur la feuille de composition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quipe de simple. Le capitaine doit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licenci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dans le club 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il repr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sente et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senter sa licence au juge-arbitre ou au capitaine adverse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  <w:t>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09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numPr>
          <w:ilvl w:val="0"/>
          <w:numId w:val="10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Report ou interruption d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une rencontre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La rencontre ne peut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interrompue 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 cas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impossibilit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absolue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utilisation des courts (pluie, obscurit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, terrain impraticable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…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). Elle peut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galement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interrompue en cas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absolue 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cessit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curit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des personnes ou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int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grit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des biens.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En cas de reprise des rencontres et si plusieurs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du club re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ç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oivent, c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est toujours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quipe qui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volue dans la division la plus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lev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qui est prioritaire.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un commun accord, les rencontres peuvent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avanc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es. Les 2 clubs  en informeront le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sident de la commission Seniors qui donnera son accord et modifiera la date dans la Gestion Sportive.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Aucun report ne sera autoris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, sauf en cas de force majeure.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853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0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Forfait et disqualification: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 cas de forfait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 joueur, pour quelque raison que ce soit, avant le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but de la partie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laquelle il devait participer alors 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il figurait sur la liste officielle, le point de cette partie est attribu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adverse.</w:t>
      </w:r>
    </w:p>
    <w:p>
      <w:pPr>
        <w:pStyle w:val="Corps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Toute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incompl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heure fix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pour le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but de la rencontre perd cette rencontre par disqualification. Est consid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 comme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incompl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te, une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quipe ne comportant pas,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heure fix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pour le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but de la rencontre, le nombre suffisant de joueurs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guli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rement qualifi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 pour disputer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ensemble des parties 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vues dans le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glement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preuve. La rencontre ne se joue pas.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1276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7. 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sultats des rencontres et classement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cc3300"/>
          <w:spacing w:val="0"/>
          <w:kern w:val="2"/>
          <w:position w:val="0"/>
          <w:sz w:val="20"/>
          <w:szCs w:val="20"/>
          <w:u w:val="none" w:color="cc33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CC3300"/>
            </w14:solidFill>
          </w14:textFill>
        </w:rPr>
      </w:pPr>
    </w:p>
    <w:p>
      <w:pPr>
        <w:pStyle w:val="Corps A"/>
        <w:numPr>
          <w:ilvl w:val="0"/>
          <w:numId w:val="13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Saisie des 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sultats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108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feuille de match papier est renseign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et sign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par les deux capitaines qui en gardent chacun une copie. Ce document sera utile en cas de litige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A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issue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preuve, le Juge-arbitre ou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faut le capitaine de 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accueil, saisit la feuille de matchs dans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TENN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ff260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UP *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 Elle doit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imp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rativement effectu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dans les 48 heures qui suivent la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3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Classement de la poule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hanging="72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Pour chaque rencontre, le calcul des points se fera comme suit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3 points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ayant gagn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une rencontre;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2 points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en cas de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sultat nul ;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1 point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ayant perdu une rencontre ;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Moins 1 point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quipe qui a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disqualifi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;</w:t>
      </w:r>
    </w:p>
    <w:p>
      <w:pPr>
        <w:pStyle w:val="Corps A"/>
        <w:numPr>
          <w:ilvl w:val="0"/>
          <w:numId w:val="8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Moins 2 points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qui a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clar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forfait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853" w:firstLine="143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4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Score forfaitaire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ayant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clar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forfait ou ayant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disqualifi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lors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une rencontre de poule se verra attribuer une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faite sur un score forfaitaire correspondant au nombre total de points 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il y a en jeu pour la rencontre. Pour chaque match, le score pris en compte pour le calcul de la diff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rence de sets et de jeux est de 6/0 6/0.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428" w:firstLine="0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numPr>
          <w:ilvl w:val="0"/>
          <w:numId w:val="13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fr-FR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Partage en cas d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galit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entre deux ou plusieurs 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Il est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tabli, au vu de toutes les rencontres de la poule, un classement tenant compte de la diff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rence des scores des rencontres gagn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es et perdues par chacune des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(par score de rencontre on entend le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sultat final de la rencontre).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En cas de nouvelle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galit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, de la diff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rence des nombres de manches gagn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es et perdues par chacune des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;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Puis en cas de nouvelle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galit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, de la diff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rence des nombres de jeux gagn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s et perdus par chacune des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Lorsque des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quipes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à 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galit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n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’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ont pu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partag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 par les m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thodes successives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crites ci-dessus, ces m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mes m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thodes successives doivent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ê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tre appliqu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 aux seuls 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sultats des rencontres les ayant oppos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es, avant un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ventuel recours au tirage au sort.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numPr>
          <w:ilvl w:val="0"/>
          <w:numId w:val="13"/>
        </w:numPr>
        <w:suppressAutoHyphens w:val="1"/>
        <w:bidi w:val="0"/>
        <w:spacing w:line="240" w:lineRule="atLeast"/>
        <w:ind w:right="0"/>
        <w:jc w:val="both"/>
        <w:rPr>
          <w:rFonts w:ascii="Comic Sans MS" w:hAnsi="Comic Sans MS"/>
          <w:b w:val="1"/>
          <w:bCs w:val="1"/>
          <w:outline w:val="0"/>
          <w:color w:val="0433ff"/>
          <w:sz w:val="20"/>
          <w:szCs w:val="20"/>
          <w:rtl w:val="0"/>
          <w:lang w:val="en-US"/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Interpoules: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4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participation aux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interpoules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est interdite aux joueurs dont le classement est sup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rieur aux meilleurs joueurs de l'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ayant effectivement particip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à 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phase de poule.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40" w:line="240" w:lineRule="atLeast"/>
        <w:jc w:val="both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En cas d'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galit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de points entre 2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quipes lors d'une rencontre disput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e par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limination directe, une partie de double est disput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e. Celle-ci se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roule en un super jeu 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cisif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10 points et se joue 15 minutes apr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è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 xml:space="preserve">s la fin des doubles. Chaque 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 de double est compos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e parmi la liste de joueurs figurant sur la fiche de composition d'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quipe.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02060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2060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La Commission Senior</w:t>
      </w:r>
      <w:r>
        <w:rPr>
          <w:rStyle w:val="Aucun"/>
          <w:rFonts w:ascii="Comic Sans MS" w:hAnsi="Comic Sans MS" w:hint="default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 </w:t>
      </w:r>
      <w:r>
        <w:rPr>
          <w:rStyle w:val="Aucun"/>
          <w:rFonts w:ascii="Comic Sans MS" w:hAnsi="Comic Sans MS"/>
          <w:b w:val="1"/>
          <w:bCs w:val="1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rFonts w:ascii="Comic Sans MS" w:cs="Comic Sans MS" w:hAnsi="Comic Sans MS" w:eastAsia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Jo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ë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 Tabary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C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line Guillaume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G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rard Guibon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76" w:lineRule="auto"/>
      </w:pP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Fr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d</w:t>
      </w:r>
      <w:r>
        <w:rPr>
          <w:rStyle w:val="Aucun"/>
          <w:rFonts w:ascii="Comic Sans MS" w:hAnsi="Comic Sans MS" w:hint="default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é</w:t>
      </w:r>
      <w:r>
        <w:rPr>
          <w:rStyle w:val="Aucun"/>
          <w:rFonts w:ascii="Comic Sans MS" w:hAnsi="Comic Sans MS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0206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  <w:t>ric Carlier</w:t>
      </w:r>
      <w:r>
        <w:rPr>
          <w:rStyle w:val="Aucun"/>
          <w:caps w:val="0"/>
          <w:smallCaps w:val="0"/>
          <w:strike w:val="0"/>
          <w:dstrike w:val="0"/>
          <w:outline w:val="0"/>
          <w:color w:val="0433ff"/>
          <w:spacing w:val="0"/>
          <w:kern w:val="2"/>
          <w:position w:val="0"/>
          <w:sz w:val="20"/>
          <w:szCs w:val="20"/>
          <w:u w:val="none" w:color="0433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433FF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1 importé"/>
  </w:abstractNum>
  <w:abstractNum w:abstractNumId="3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5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0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2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4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6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18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0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2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45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1 importé.0"/>
  </w:abstractNum>
  <w:abstractNum w:abstractNumId="5">
    <w:multiLevelType w:val="hybridMultilevel"/>
    <w:styleLink w:val="Style 1 importé.0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5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7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1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3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5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7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92" w:hanging="4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2 importé"/>
  </w:abstractNum>
  <w:abstractNum w:abstractNumId="7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4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3 importé"/>
  </w:abstractNum>
  <w:abstractNum w:abstractNumId="9">
    <w:multiLevelType w:val="hybridMultilevel"/>
    <w:styleLink w:val="Style 3 importé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66" w:hanging="2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26" w:hanging="2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86" w:hanging="2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4 importé"/>
  </w:abstractNum>
  <w:abstractNum w:abstractNumId="11">
    <w:multiLevelType w:val="hybridMultilevel"/>
    <w:styleLink w:val="Style 4 importé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66" w:hanging="2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26" w:hanging="2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86" w:hanging="27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startOverride w:val="2"/>
    </w:lvlOverride>
  </w:num>
  <w:num w:numId="12">
    <w:abstractNumId w:val="11"/>
  </w:num>
  <w:num w:numId="13">
    <w:abstractNumId w:val="10"/>
  </w:num>
  <w:num w:numId="1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Nombres">
    <w:name w:val="Nombres"/>
    <w:pPr>
      <w:numPr>
        <w:numId w:val="1"/>
      </w:numPr>
    </w:pPr>
  </w:style>
  <w:style w:type="numbering" w:styleId="Style 1 importé">
    <w:name w:val="Style 1 importé"/>
    <w:pPr>
      <w:numPr>
        <w:numId w:val="3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1 importé.0">
    <w:name w:val="Style 1 importé.0"/>
    <w:pPr>
      <w:numPr>
        <w:numId w:val="5"/>
      </w:numPr>
    </w:pPr>
  </w:style>
  <w:style w:type="numbering" w:styleId="Style 2 importé">
    <w:name w:val="Style 2 importé"/>
    <w:pPr>
      <w:numPr>
        <w:numId w:val="7"/>
      </w:numPr>
    </w:pPr>
  </w:style>
  <w:style w:type="numbering" w:styleId="Style 3 importé">
    <w:name w:val="Style 3 importé"/>
    <w:pPr>
      <w:numPr>
        <w:numId w:val="9"/>
      </w:numPr>
    </w:pPr>
  </w:style>
  <w:style w:type="paragraph" w:styleId="Corps A A">
    <w:name w:val="Corps A A"/>
    <w:next w:val="Corps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4 importé">
    <w:name w:val="Style 4 importé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